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8C" w:rsidRPr="00C9308C" w:rsidRDefault="00C9308C" w:rsidP="00C9308C">
      <w:pPr>
        <w:jc w:val="center"/>
        <w:rPr>
          <w:b/>
          <w:u w:val="single"/>
        </w:rPr>
      </w:pPr>
      <w:r w:rsidRPr="00C9308C">
        <w:rPr>
          <w:b/>
          <w:u w:val="single"/>
        </w:rPr>
        <w:t xml:space="preserve">Список документов, необходимый, для </w:t>
      </w:r>
      <w:hyperlink r:id="rId6" w:history="1">
        <w:r w:rsidRPr="00C9308C">
          <w:rPr>
            <w:rStyle w:val="a4"/>
            <w:b/>
          </w:rPr>
          <w:t>открытия счета в банке на офшорную компанию</w:t>
        </w:r>
      </w:hyperlink>
      <w:bookmarkStart w:id="0" w:name="_GoBack"/>
      <w:bookmarkEnd w:id="0"/>
      <w:r w:rsidRPr="00C9308C">
        <w:rPr>
          <w:b/>
          <w:u w:val="single"/>
        </w:rPr>
        <w:t>.</w:t>
      </w:r>
    </w:p>
    <w:p w:rsidR="00C9308C" w:rsidRDefault="00C9308C" w:rsidP="00C9308C"/>
    <w:p w:rsidR="00121B10" w:rsidRDefault="00C9308C" w:rsidP="00C9308C">
      <w:pPr>
        <w:jc w:val="both"/>
      </w:pPr>
      <w:r>
        <w:t>1.</w:t>
      </w:r>
      <w:r w:rsidR="00121B10">
        <w:t>Устав компании – есть</w:t>
      </w:r>
    </w:p>
    <w:p w:rsidR="00121B10" w:rsidRDefault="00121B10" w:rsidP="00C9308C">
      <w:pPr>
        <w:jc w:val="both"/>
      </w:pPr>
      <w:r>
        <w:t xml:space="preserve">2.     Записи или выписка из Торгового реестра, – можно заказать выписку из реестра, свежую под </w:t>
      </w:r>
      <w:proofErr w:type="spellStart"/>
      <w:r>
        <w:t>апостилем</w:t>
      </w:r>
      <w:proofErr w:type="spellEnd"/>
    </w:p>
    <w:p w:rsidR="00121B10" w:rsidRDefault="00121B10" w:rsidP="00C9308C">
      <w:pPr>
        <w:jc w:val="both"/>
      </w:pPr>
      <w:r>
        <w:t xml:space="preserve">3.     Налоговый номер компании за последний год, </w:t>
      </w:r>
      <w:proofErr w:type="spellStart"/>
      <w:r>
        <w:t>апостиль</w:t>
      </w:r>
      <w:proofErr w:type="spellEnd"/>
      <w:r>
        <w:t xml:space="preserve"> – нет  - у панамских компаний нет налогового номера у себя дома п</w:t>
      </w:r>
      <w:r w:rsidR="00C9308C">
        <w:t>о месту регистрации, мы ведь в Т</w:t>
      </w:r>
      <w:r>
        <w:t>урции будем получать налоговый номер...</w:t>
      </w:r>
    </w:p>
    <w:p w:rsidR="00121B10" w:rsidRDefault="00121B10" w:rsidP="00C9308C">
      <w:pPr>
        <w:jc w:val="both"/>
      </w:pPr>
      <w:r>
        <w:t xml:space="preserve">4.     </w:t>
      </w:r>
      <w:proofErr w:type="gramStart"/>
      <w:r>
        <w:t>Документ</w:t>
      </w:r>
      <w:proofErr w:type="gramEnd"/>
      <w:r>
        <w:t xml:space="preserve"> подтверждающий численность и имена (подробно место адреса) участников компании – нет - можно заказать </w:t>
      </w:r>
      <w:proofErr w:type="spellStart"/>
      <w:r>
        <w:t>инкамбенси</w:t>
      </w:r>
      <w:proofErr w:type="spellEnd"/>
      <w:r>
        <w:t>, где расписана вся структура компании – акционеры</w:t>
      </w:r>
      <w:r w:rsidR="00C9308C">
        <w:t>,</w:t>
      </w:r>
      <w:r>
        <w:t xml:space="preserve"> директора и т.д. под </w:t>
      </w:r>
      <w:proofErr w:type="spellStart"/>
      <w:r>
        <w:t>апостилем</w:t>
      </w:r>
      <w:proofErr w:type="spellEnd"/>
    </w:p>
    <w:p w:rsidR="00121B10" w:rsidRDefault="00121B10" w:rsidP="00C9308C">
      <w:pPr>
        <w:jc w:val="both"/>
      </w:pPr>
      <w:r>
        <w:t xml:space="preserve">5.     Подтверждение подписи директора (директоров) компании. В Турции это называется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yetk</w:t>
      </w:r>
      <w:r w:rsidR="00C9308C">
        <w:t>ililerini</w:t>
      </w:r>
      <w:proofErr w:type="spellEnd"/>
      <w:r w:rsidR="00C9308C">
        <w:t xml:space="preserve"> </w:t>
      </w:r>
      <w:proofErr w:type="spellStart"/>
      <w:r w:rsidR="00C9308C">
        <w:t>imza</w:t>
      </w:r>
      <w:proofErr w:type="spellEnd"/>
      <w:r w:rsidR="00C9308C">
        <w:t xml:space="preserve"> </w:t>
      </w:r>
      <w:proofErr w:type="spellStart"/>
      <w:r w:rsidR="00C9308C">
        <w:t>sirküleri</w:t>
      </w:r>
      <w:proofErr w:type="spellEnd"/>
      <w:r w:rsidR="00C9308C">
        <w:t>. Г</w:t>
      </w:r>
      <w:r>
        <w:t>лавное</w:t>
      </w:r>
      <w:r w:rsidR="00C9308C">
        <w:t>,</w:t>
      </w:r>
      <w:r>
        <w:t xml:space="preserve"> что бы в документе было прописаны какими полномочиями наделен директор, а главное, при возможности, в конце </w:t>
      </w:r>
      <w:proofErr w:type="gramStart"/>
      <w:r>
        <w:t>текста</w:t>
      </w:r>
      <w:proofErr w:type="gramEnd"/>
      <w:r>
        <w:t xml:space="preserve"> что бы написано было о том что директор не имеет никаких ограничений в действиях. </w:t>
      </w:r>
      <w:proofErr w:type="gramStart"/>
      <w:r>
        <w:t xml:space="preserve">Нотариально заверенные и </w:t>
      </w:r>
      <w:proofErr w:type="spellStart"/>
      <w:r>
        <w:t>апостиллированные</w:t>
      </w:r>
      <w:proofErr w:type="spellEnd"/>
      <w:r>
        <w:t xml:space="preserve"> –</w:t>
      </w:r>
      <w:r w:rsidR="00C9308C">
        <w:t xml:space="preserve"> </w:t>
      </w:r>
      <w:r>
        <w:t>нет</w:t>
      </w:r>
      <w:r w:rsidR="00C9308C">
        <w:t>,</w:t>
      </w:r>
      <w:r>
        <w:t xml:space="preserve">  в нашем случае счетом будет управлять представитель по доверенности, и он </w:t>
      </w:r>
      <w:r w:rsidR="00C9308C">
        <w:t xml:space="preserve">должен </w:t>
      </w:r>
      <w:r>
        <w:t xml:space="preserve">приехать в </w:t>
      </w:r>
      <w:r w:rsidR="00C9308C">
        <w:t>Т</w:t>
      </w:r>
      <w:r>
        <w:t>урцию и сделать свою нотариальную подпись для банка.</w:t>
      </w:r>
      <w:proofErr w:type="gramEnd"/>
      <w:r>
        <w:t xml:space="preserve"> Директора не будут управлять счетом!!! доверенность  под </w:t>
      </w:r>
      <w:proofErr w:type="spellStart"/>
      <w:r>
        <w:t>апостилем</w:t>
      </w:r>
      <w:proofErr w:type="spellEnd"/>
      <w:r>
        <w:t xml:space="preserve"> в комплекте документов есть, я вам ее выс</w:t>
      </w:r>
      <w:r w:rsidR="00C9308C">
        <w:t>ы</w:t>
      </w:r>
      <w:r>
        <w:t>лал</w:t>
      </w:r>
      <w:r w:rsidR="00C9308C">
        <w:t>.</w:t>
      </w:r>
    </w:p>
    <w:p w:rsidR="00121B10" w:rsidRDefault="00121B10" w:rsidP="00C9308C">
      <w:pPr>
        <w:jc w:val="both"/>
      </w:pPr>
      <w:r>
        <w:t>6.     Документ</w:t>
      </w:r>
      <w:r w:rsidR="00C9308C">
        <w:t>,</w:t>
      </w:r>
      <w:r>
        <w:t xml:space="preserve"> подтверждающий деятельность компании на данную дату – нет.  Что это за документ? Что там должно быть указано?</w:t>
      </w:r>
    </w:p>
    <w:p w:rsidR="00121B10" w:rsidRDefault="00121B10" w:rsidP="00C9308C">
      <w:pPr>
        <w:jc w:val="both"/>
      </w:pPr>
      <w:r>
        <w:t>7.     Паспортные данные директора компании (не бенефициара), адрес и контактные данные – нет</w:t>
      </w:r>
      <w:proofErr w:type="gramStart"/>
      <w:r>
        <w:t>.</w:t>
      </w:r>
      <w:proofErr w:type="gramEnd"/>
      <w:r>
        <w:t xml:space="preserve">  - </w:t>
      </w:r>
      <w:proofErr w:type="gramStart"/>
      <w:r>
        <w:t>в</w:t>
      </w:r>
      <w:proofErr w:type="gramEnd"/>
      <w:r>
        <w:t>ам нужны данные директора или представителя по доверенности</w:t>
      </w:r>
      <w:r w:rsidR="00C9308C">
        <w:t>,</w:t>
      </w:r>
      <w:r>
        <w:t xml:space="preserve"> кото</w:t>
      </w:r>
      <w:r w:rsidR="00C9308C">
        <w:t>рый будет управлять счетом.</w:t>
      </w:r>
    </w:p>
    <w:p w:rsidR="00121B10" w:rsidRDefault="00121B10" w:rsidP="00C9308C">
      <w:pPr>
        <w:jc w:val="both"/>
      </w:pPr>
      <w:r>
        <w:t>8.     Если компания занимается лицензионной деятельностью, нужно будет к документам предоставить переводы лицензии</w:t>
      </w:r>
      <w:proofErr w:type="gramStart"/>
      <w:r>
        <w:t>.</w:t>
      </w:r>
      <w:proofErr w:type="gramEnd"/>
      <w:r>
        <w:t xml:space="preserve"> </w:t>
      </w:r>
      <w:r w:rsidR="00C9308C">
        <w:t>Н</w:t>
      </w:r>
      <w:r>
        <w:t>ет, не занимается</w:t>
      </w:r>
      <w:r w:rsidR="00C9308C">
        <w:t>, отлично!</w:t>
      </w:r>
    </w:p>
    <w:p w:rsidR="00121B10" w:rsidRDefault="00121B10" w:rsidP="00C9308C">
      <w:pPr>
        <w:jc w:val="both"/>
      </w:pPr>
      <w:r>
        <w:t xml:space="preserve">9.     Выданная на сотрудника нашей компании доверенность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открытие</w:t>
      </w:r>
      <w:proofErr w:type="gramEnd"/>
      <w:r>
        <w:t xml:space="preserve"> счета в Турции и от имени компании </w:t>
      </w:r>
      <w:r w:rsidR="00C9308C">
        <w:t>право на приобретение телефонно</w:t>
      </w:r>
      <w:r>
        <w:t>го номера для получения электронного банкинга – нет. Я вам ее высылал, приложил еще раз</w:t>
      </w:r>
    </w:p>
    <w:p w:rsidR="00121B10" w:rsidRDefault="00121B10" w:rsidP="00C9308C">
      <w:pPr>
        <w:jc w:val="both"/>
      </w:pPr>
      <w:r>
        <w:t>Самое главное, все документы должны быть с актуальной датой. Бенефициар не имеет никакой юридической силы. После открытия счета бенефициару могут выдать доверенность для пользования счетом. Управлять счетом будет представитель по доверенности, его пас</w:t>
      </w:r>
      <w:r w:rsidR="00C9308C">
        <w:t>порта приложил</w:t>
      </w:r>
      <w:proofErr w:type="gramStart"/>
      <w:r w:rsidR="00C9308C">
        <w:t>.</w:t>
      </w:r>
      <w:proofErr w:type="gramEnd"/>
      <w:r w:rsidR="00C9308C">
        <w:t xml:space="preserve"> </w:t>
      </w:r>
      <w:proofErr w:type="gramStart"/>
      <w:r w:rsidR="00C9308C">
        <w:t>и</w:t>
      </w:r>
      <w:proofErr w:type="gramEnd"/>
      <w:r w:rsidR="00C9308C">
        <w:t>менно он плани</w:t>
      </w:r>
      <w:r>
        <w:t>р</w:t>
      </w:r>
      <w:r w:rsidR="00C9308C">
        <w:t>у</w:t>
      </w:r>
      <w:r>
        <w:t>ет приехать в Анкару и явится лично в банк</w:t>
      </w:r>
    </w:p>
    <w:p w:rsidR="0025633A" w:rsidRDefault="0025633A" w:rsidP="00C9308C">
      <w:pPr>
        <w:jc w:val="both"/>
      </w:pPr>
    </w:p>
    <w:sectPr w:rsidR="0025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568B"/>
    <w:multiLevelType w:val="hybridMultilevel"/>
    <w:tmpl w:val="84C2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2D"/>
    <w:rsid w:val="0011652D"/>
    <w:rsid w:val="00121B10"/>
    <w:rsid w:val="0025633A"/>
    <w:rsid w:val="00C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3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3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-offshore.com/services/openaccou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2023-04-20T16:22:00Z</dcterms:created>
  <dcterms:modified xsi:type="dcterms:W3CDTF">2023-05-12T16:56:00Z</dcterms:modified>
</cp:coreProperties>
</file>